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60" w:before="240" w:line="240" w:lineRule="auto"/>
        <w:ind w:left="-993"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Velocity Awards 2022 - Best of Digital Awards </w:t>
      </w:r>
    </w:p>
    <w:p w:rsidR="00000000" w:rsidDel="00000000" w:rsidP="00000000" w:rsidRDefault="00000000" w:rsidRPr="00000000" w14:paraId="00000002">
      <w:pPr>
        <w:spacing w:line="240" w:lineRule="auto"/>
        <w:rPr>
          <w:rFonts w:ascii="Calibri" w:cs="Calibri" w:eastAsia="Calibri" w:hAnsi="Calibri"/>
          <w:i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Entries which are not in accordance with the rules and regulations, will be disqualified. You may respond to the following questions as is in this document in a maximum of two pages. Note: This form will be reviewed only post evaluating A4 Storyboard </w:t>
      </w:r>
    </w:p>
    <w:p w:rsidR="00000000" w:rsidDel="00000000" w:rsidP="00000000" w:rsidRDefault="00000000" w:rsidRPr="00000000" w14:paraId="00000004">
      <w:pPr>
        <w:spacing w:line="240" w:lineRule="auto"/>
        <w:rPr>
          <w:rFonts w:ascii="Calibri" w:cs="Calibri" w:eastAsia="Calibri" w:hAnsi="Calibri"/>
          <w:i w:val="1"/>
        </w:rPr>
      </w:pPr>
      <w:r w:rsidDel="00000000" w:rsidR="00000000" w:rsidRPr="00000000">
        <w:rPr>
          <w:rtl w:val="0"/>
        </w:rPr>
      </w:r>
    </w:p>
    <w:tbl>
      <w:tblPr>
        <w:tblStyle w:val="Table1"/>
        <w:tblW w:w="10348.0" w:type="dxa"/>
        <w:jc w:val="left"/>
        <w:tblInd w:w="0.0" w:type="dxa"/>
        <w:tblLayout w:type="fixed"/>
        <w:tblLook w:val="0000"/>
      </w:tblPr>
      <w:tblGrid>
        <w:gridCol w:w="4678"/>
        <w:gridCol w:w="5670"/>
        <w:tblGridChange w:id="0">
          <w:tblGrid>
            <w:gridCol w:w="4678"/>
            <w:gridCol w:w="56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1e1c11" w:val="clear"/>
          </w:tcPr>
          <w:p w:rsidR="00000000" w:rsidDel="00000000" w:rsidP="00000000" w:rsidRDefault="00000000" w:rsidRPr="00000000" w14:paraId="00000005">
            <w:pPr>
              <w:pStyle w:val="Heading1"/>
              <w:keepLines w:val="0"/>
              <w:spacing w:after="60" w:before="240" w:line="240" w:lineRule="auto"/>
              <w:rPr>
                <w:rFonts w:ascii="Calibri" w:cs="Calibri" w:eastAsia="Calibri" w:hAnsi="Calibri"/>
                <w:b w:val="1"/>
                <w:color w:val="ffffff"/>
                <w:sz w:val="20"/>
                <w:szCs w:val="20"/>
              </w:rPr>
            </w:pPr>
            <w:bookmarkStart w:colFirst="0" w:colLast="0" w:name="_heading=h.30j0zll" w:id="1"/>
            <w:bookmarkEnd w:id="1"/>
            <w:r w:rsidDel="00000000" w:rsidR="00000000" w:rsidRPr="00000000">
              <w:rPr>
                <w:rFonts w:ascii="Calibri" w:cs="Calibri" w:eastAsia="Calibri" w:hAnsi="Calibri"/>
                <w:b w:val="1"/>
                <w:color w:val="ffffff"/>
                <w:sz w:val="20"/>
                <w:szCs w:val="20"/>
                <w:rtl w:val="0"/>
              </w:rPr>
              <w:t xml:space="preserve">Name of the brand whose campaign is being  submitted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Challenge being addressed/Objectives of the campaign</w:t>
      </w:r>
      <w:r w:rsidDel="00000000" w:rsidR="00000000" w:rsidRPr="00000000">
        <w:rPr>
          <w:rtl w:val="0"/>
        </w:rPr>
      </w:r>
    </w:p>
    <w:p w:rsidR="00000000" w:rsidDel="00000000" w:rsidP="00000000" w:rsidRDefault="00000000" w:rsidRPr="00000000" w14:paraId="0000000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Insights and strategy developed</w:t>
      </w: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Idea and tactic </w:t>
      </w:r>
      <w:r w:rsidDel="00000000" w:rsidR="00000000" w:rsidRPr="00000000">
        <w:rPr>
          <w:rtl w:val="0"/>
        </w:rPr>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b w:val="1"/>
          <w:rtl w:val="0"/>
        </w:rPr>
        <w:t xml:space="preserve">Results and evaluation </w:t>
      </w:r>
      <w:r w:rsidDel="00000000" w:rsidR="00000000" w:rsidRPr="00000000">
        <w:rPr>
          <w:rFonts w:ascii="Calibri" w:cs="Calibri" w:eastAsia="Calibri" w:hAnsi="Calibri"/>
          <w:rtl w:val="0"/>
        </w:rPr>
        <w:t xml:space="preserve">(Please relate these directly to the objectives stated above. Additionally, please share the budget of the campaign.)</w:t>
      </w:r>
      <w:r w:rsidDel="00000000" w:rsidR="00000000" w:rsidRPr="00000000">
        <w:rPr>
          <w:rtl w:val="0"/>
        </w:rPr>
      </w:r>
    </w:p>
    <w:p w:rsidR="00000000" w:rsidDel="00000000" w:rsidP="00000000" w:rsidRDefault="00000000" w:rsidRPr="00000000" w14:paraId="0000000D">
      <w:pPr>
        <w:spacing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URLs</w:t>
      </w:r>
      <w:r w:rsidDel="00000000" w:rsidR="00000000" w:rsidRPr="00000000">
        <w:rPr>
          <w:rFonts w:ascii="Calibri" w:cs="Calibri" w:eastAsia="Calibri" w:hAnsi="Calibri"/>
          <w:sz w:val="20"/>
          <w:szCs w:val="20"/>
          <w:rtl w:val="0"/>
        </w:rPr>
        <w:t xml:space="preserve"> if any,  </w:t>
      </w:r>
      <w:r w:rsidDel="00000000" w:rsidR="00000000" w:rsidRPr="00000000">
        <w:rPr>
          <w:rFonts w:ascii="Noto Sans Symbols" w:cs="Noto Sans Symbols" w:eastAsia="Noto Sans Symbols" w:hAnsi="Noto Sans Symbols"/>
          <w:sz w:val="20"/>
          <w:szCs w:val="20"/>
          <w:rtl w:val="0"/>
        </w:rPr>
        <w:t xml:space="preserve">o</w:t>
      </w:r>
      <w:r w:rsidDel="00000000" w:rsidR="00000000" w:rsidRPr="00000000">
        <w:rPr>
          <w:rFonts w:ascii="Calibri" w:cs="Calibri" w:eastAsia="Calibri" w:hAnsi="Calibri"/>
          <w:sz w:val="20"/>
          <w:szCs w:val="20"/>
          <w:rtl w:val="0"/>
        </w:rPr>
        <w:t xml:space="preserve">n the above work may be shared as a footnote (maximum of five)</w:t>
      </w:r>
    </w:p>
    <w:p w:rsidR="00000000" w:rsidDel="00000000" w:rsidP="00000000" w:rsidRDefault="00000000" w:rsidRPr="00000000" w14:paraId="0000000F">
      <w:pPr>
        <w:widowControl w:val="0"/>
        <w:spacing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pBdr>
          <w:bottom w:color="000000" w:space="1" w:sz="6" w:val="single"/>
        </w:pBdr>
        <w:spacing w:line="240" w:lineRule="auto"/>
        <w:ind w:left="360" w:firstLine="0"/>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By submitting this form, you agree to the terms and conditions and declare that all facts and figures contained within are accurate and true, and that permission to enter has been given by all involved parties.</w:t>
      </w: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55.0" w:type="dxa"/>
        <w:left w:w="55.0" w:type="dxa"/>
        <w:bottom w:w="55.0" w:type="dxa"/>
        <w:right w:w="55.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table" w:styleId="a1" w:customSty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WfotzlRZxZOrID9eO0BBTM8fw==">AMUW2mXVezctvG5+v+Z8dTSlFtnCF3nEN/XgT4sbjWI0HuGwKO9oZCRDjtMFa7IjMx/RCe8xj1eVaF4CGs4x4JNBn4U5+8k+wF6HVD+FA+YfIn9CmNigJN22X0wVkZzX3qmwRxWhxQNXU4ydu2is9W7FzRcZUsnRQQ==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2022-06-07T04:39:00Z</dcterms:created>
  <dc:creator>Ameeta Vadhera</dc:creator>
</cp:coreProperties>
</file>